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0A" w:rsidRPr="00B14347" w:rsidRDefault="00A62C0A" w:rsidP="00B14347">
      <w:pPr>
        <w:pStyle w:val="a3"/>
        <w:jc w:val="both"/>
        <w:rPr>
          <w:rFonts w:ascii="Arial" w:hAnsi="Arial" w:cs="Arial"/>
          <w:b/>
        </w:rPr>
      </w:pPr>
      <w:r w:rsidRPr="00B14347">
        <w:rPr>
          <w:rFonts w:ascii="Arial" w:hAnsi="Arial" w:cs="Arial"/>
          <w:b/>
        </w:rPr>
        <w:t>Потребителям о приобретении алкогольной продукции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Праздничный стол с яствами в новогодние праздники – неотъемлемый атрибут каждой семьи.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В канун Нового года приобретается значительное количество продуктов питания, а также алкогольных напитков, к выбору которых следует отнестись особенно внимательно.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При выборе алкогольной продукции необходимо обратить внимание на цену напитков: качественный алкоголь не может стоить дешево. Также показателен внешний вид бутылки. Бутылка не должна быть загрязнена, иметь сколы, неровности, колпачок не должен прокручиваться, содержимое бутылки без примесей, осадка и других посторонних включений.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Особенно тщательно нужно изучить этикетку. Она должна быть ровно наклеена, а нанесенная на нее информация легко читаться.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proofErr w:type="gramStart"/>
      <w:r w:rsidRPr="00B14347">
        <w:rPr>
          <w:rFonts w:ascii="Arial" w:hAnsi="Arial" w:cs="Arial"/>
        </w:rPr>
        <w:t>Реализуемая алкогольная продукция должна сопровождаться информацией о: наименовании; цене; наименовании производителя (юридическом адресе); стране происхождения алкогольной продукции; сертификации алкогольной продукции или декларировании ее соответствия; государственных стандартах, требованиям которых алкогольная продукция должна соответствовать; объеме алкогольной продукции в потребительской таре; наименованиях основных ингредиентов; 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</w:r>
      <w:proofErr w:type="gramEnd"/>
      <w:r w:rsidRPr="00B14347">
        <w:rPr>
          <w:rFonts w:ascii="Arial" w:hAnsi="Arial" w:cs="Arial"/>
        </w:rPr>
        <w:t xml:space="preserve"> дате изготовления и сроке использования или конечном сроке использования; 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 вреде употребления алкогольной продукции для здоровья.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Не стоит забывать и о наличии специальной или акцизной марок.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Чтобы быть уверенным в качестве приобретаемых алкогольных напитков, потребитель имеет право ознакомиться с товарно-сопроводительной документацией на товар, содержащей по каждому наименованию товара сведения об обязательном подтверждении соответствия.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Управление Роспотребнадзора по Красноярскому краю (далее – Управление) советует осуществлять покупку алкогольных напитков только в установленных местах – это организации торговли, имеющие соответствующие лицензии. Информация о лицензии на право розничной продажи, как правило, размещается в организации торговли в наглядной и доступной для покупателя форме.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Во избежание приобретения некачественной алкогольной продукции категорически не рекомендуется делать покупки с рук у неустановленных граждан, либо дистанционным способом посредством сети Интернет.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Напоминаем, что с ноября 2015 года в связи с регистрацией случаев отравления фальсифицированной алкогольной продукцией Управлением инициирована работа в судах в целях блокировки Интернет сайтов, представляющих информацию о продаже алкогольной продукции. Иски и заявления Управления судами удовлетворены. Информация, предоставляющая возможность приобретения алкогольной продукции дистанционным способом, размещенная на 34-х сайтах и 6-ти указателях страниц сайтов в сети «Интернет», признана информацией, распространение которой в Российской Федерации запрещено.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lastRenderedPageBreak/>
        <w:t xml:space="preserve">Новогодние праздники – это праздники особенные.  </w:t>
      </w:r>
      <w:proofErr w:type="gramStart"/>
      <w:r w:rsidRPr="00B14347">
        <w:rPr>
          <w:rFonts w:ascii="Arial" w:hAnsi="Arial" w:cs="Arial"/>
        </w:rPr>
        <w:t>Елка, Дед Мороз, Снегурочка, сюрпризы, лыжи, санки, гуляния, праздничный стол, шампанское….</w:t>
      </w:r>
      <w:proofErr w:type="gramEnd"/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>Вот тут и стоп</w:t>
      </w:r>
      <w:proofErr w:type="gramStart"/>
      <w:r w:rsidRPr="00B14347">
        <w:rPr>
          <w:rFonts w:ascii="Arial" w:hAnsi="Arial" w:cs="Arial"/>
        </w:rPr>
        <w:t>…В</w:t>
      </w:r>
      <w:proofErr w:type="gramEnd"/>
      <w:r w:rsidRPr="00B14347">
        <w:rPr>
          <w:rFonts w:ascii="Arial" w:hAnsi="Arial" w:cs="Arial"/>
        </w:rPr>
        <w:t>от последние пункты нам зачастую весь праздник и портят, если, конечно, именно на них акцент делать.</w:t>
      </w:r>
    </w:p>
    <w:p w:rsidR="00A62C0A" w:rsidRPr="00B14347" w:rsidRDefault="00A62C0A" w:rsidP="00B14347">
      <w:pPr>
        <w:pStyle w:val="a3"/>
        <w:jc w:val="both"/>
        <w:rPr>
          <w:rFonts w:ascii="Arial" w:hAnsi="Arial" w:cs="Arial"/>
        </w:rPr>
      </w:pPr>
    </w:p>
    <w:p w:rsidR="00BF15F8" w:rsidRPr="00B14347" w:rsidRDefault="00A62C0A" w:rsidP="00B14347">
      <w:pPr>
        <w:pStyle w:val="a3"/>
        <w:jc w:val="both"/>
        <w:rPr>
          <w:rFonts w:ascii="Arial" w:hAnsi="Arial" w:cs="Arial"/>
        </w:rPr>
      </w:pPr>
      <w:r w:rsidRPr="00B14347">
        <w:rPr>
          <w:rFonts w:ascii="Arial" w:hAnsi="Arial" w:cs="Arial"/>
        </w:rPr>
        <w:t xml:space="preserve">Не сидите сутками за праздничным столом! Новогодние каникулы, свободные от будничных дел и забот, посвятите занятиям спортом, ведь активность на свежем воздухе, тем </w:t>
      </w:r>
      <w:proofErr w:type="gramStart"/>
      <w:r w:rsidRPr="00B14347">
        <w:rPr>
          <w:rFonts w:ascii="Arial" w:hAnsi="Arial" w:cs="Arial"/>
        </w:rPr>
        <w:t>более зимой</w:t>
      </w:r>
      <w:proofErr w:type="gramEnd"/>
      <w:r w:rsidRPr="00B14347">
        <w:rPr>
          <w:rFonts w:ascii="Arial" w:hAnsi="Arial" w:cs="Arial"/>
        </w:rPr>
        <w:t>, особенно полезна.</w:t>
      </w:r>
    </w:p>
    <w:sectPr w:rsidR="00BF15F8" w:rsidRPr="00B14347" w:rsidSect="00A2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37F5"/>
    <w:rsid w:val="009D37F5"/>
    <w:rsid w:val="00A2624F"/>
    <w:rsid w:val="00A62C0A"/>
    <w:rsid w:val="00B14347"/>
    <w:rsid w:val="00BF15F8"/>
    <w:rsid w:val="00D3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markovich</cp:lastModifiedBy>
  <cp:revision>3</cp:revision>
  <dcterms:created xsi:type="dcterms:W3CDTF">2016-12-20T06:57:00Z</dcterms:created>
  <dcterms:modified xsi:type="dcterms:W3CDTF">2016-12-20T06:57:00Z</dcterms:modified>
</cp:coreProperties>
</file>